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475F4" w:rsidRPr="007475F4" w:rsidRDefault="007475F4" w:rsidP="00305470">
      <w:pPr>
        <w:rPr>
          <w:rFonts w:hint="eastAsia"/>
          <w:sz w:val="44"/>
          <w:szCs w:val="44"/>
        </w:rPr>
      </w:pPr>
      <w:r w:rsidRPr="007475F4">
        <w:rPr>
          <w:rFonts w:hint="eastAsia"/>
          <w:sz w:val="44"/>
          <w:szCs w:val="44"/>
        </w:rPr>
        <w:t>全国防范非法证券期货基金宣传月</w:t>
      </w:r>
    </w:p>
    <w:p w:rsidR="00695A49" w:rsidRPr="007475F4" w:rsidRDefault="00F77B97" w:rsidP="00305470">
      <w:pPr>
        <w:rPr>
          <w:rFonts w:ascii="楷体" w:eastAsia="楷体" w:hAnsi="楷体"/>
        </w:rPr>
      </w:pPr>
      <w:r w:rsidRPr="007475F4">
        <w:rPr>
          <w:rFonts w:ascii="楷体" w:eastAsia="楷体" w:hAnsi="楷体" w:hint="eastAsia"/>
        </w:rPr>
        <w:t>警惕“股市黑嘴” 远离非法荐股</w:t>
      </w:r>
    </w:p>
    <w:p w:rsidR="00305470" w:rsidRPr="00305470" w:rsidRDefault="00305470" w:rsidP="00F77B97">
      <w:pPr>
        <w:spacing w:line="240" w:lineRule="auto"/>
        <w:ind w:firstLineChars="200" w:firstLine="600"/>
        <w:jc w:val="left"/>
        <w:rPr>
          <w:b w:val="0"/>
        </w:rPr>
      </w:pPr>
      <w:r w:rsidRPr="00305470">
        <w:rPr>
          <w:rFonts w:hint="eastAsia"/>
          <w:b w:val="0"/>
        </w:rPr>
        <w:t>股市中潜藏着一种名为“非法荐股”的病毒，它借助现代科技的触角，以</w:t>
      </w:r>
      <w:bookmarkStart w:id="0" w:name="_GoBack"/>
      <w:bookmarkEnd w:id="0"/>
      <w:r w:rsidRPr="00305470">
        <w:rPr>
          <w:rFonts w:hint="eastAsia"/>
          <w:b w:val="0"/>
        </w:rPr>
        <w:t>各种伪装形态渗透进普通投资者的生活。直播间里，“股神”们激昂指点江山，承诺“暴涨在即”；</w:t>
      </w:r>
      <w:proofErr w:type="gramStart"/>
      <w:r w:rsidRPr="00305470">
        <w:rPr>
          <w:rFonts w:hint="eastAsia"/>
          <w:b w:val="0"/>
        </w:rPr>
        <w:t>社交群聊中</w:t>
      </w:r>
      <w:proofErr w:type="gramEnd"/>
      <w:r w:rsidRPr="00305470">
        <w:rPr>
          <w:rFonts w:hint="eastAsia"/>
          <w:b w:val="0"/>
        </w:rPr>
        <w:t>，“内部人士”神秘地散布着所谓“机密消息”；电话推销里，甜美的声音描绘着“稳赚不赔”的蓝图。这些精心设计的骗局如同披着金缕衣的寄生虫，以暴富的幻想为诱饵，悄然</w:t>
      </w:r>
      <w:proofErr w:type="gramStart"/>
      <w:r w:rsidRPr="00305470">
        <w:rPr>
          <w:rFonts w:hint="eastAsia"/>
          <w:b w:val="0"/>
        </w:rPr>
        <w:t>吸食着</w:t>
      </w:r>
      <w:proofErr w:type="gramEnd"/>
      <w:r w:rsidRPr="00305470">
        <w:rPr>
          <w:rFonts w:hint="eastAsia"/>
          <w:b w:val="0"/>
        </w:rPr>
        <w:t>投资者的财富与信任。</w:t>
      </w:r>
    </w:p>
    <w:p w:rsidR="00305470" w:rsidRPr="00305470" w:rsidRDefault="00305470" w:rsidP="00485710">
      <w:pPr>
        <w:spacing w:line="240" w:lineRule="auto"/>
        <w:ind w:firstLineChars="200" w:firstLine="600"/>
        <w:jc w:val="left"/>
        <w:rPr>
          <w:b w:val="0"/>
        </w:rPr>
      </w:pPr>
      <w:proofErr w:type="gramStart"/>
      <w:r w:rsidRPr="00305470">
        <w:rPr>
          <w:rFonts w:hint="eastAsia"/>
          <w:b w:val="0"/>
        </w:rPr>
        <w:t>非法荐股者</w:t>
      </w:r>
      <w:proofErr w:type="gramEnd"/>
      <w:r w:rsidRPr="00305470">
        <w:rPr>
          <w:rFonts w:hint="eastAsia"/>
          <w:b w:val="0"/>
        </w:rPr>
        <w:t>最惯用的伎俩，莫过于编织一个“稳赚不赔”的幻梦。他们口中动辄宣称“明日涨停”“翻倍黑马”，却对市场风险只字不提，更绝无资质证明。其核心策略就是利用人性对财富捷径的渴望，将“高回报、零风险”的毒药裹上蜜糖。更险恶的是“抬轿子”骗局：黑嘴们先低价买入冷门股，再诱骗大量散户跟风接盘，待股价被推高后，他们便如蝗虫般悄然撤退，留下普通投资者在断崖式下跌中徒然哀叹。每一次“暴涨”的喧嚣背后，都可能是精心策划的财富收割。</w:t>
      </w:r>
    </w:p>
    <w:p w:rsidR="00305470" w:rsidRDefault="00305470" w:rsidP="00485710">
      <w:pPr>
        <w:spacing w:line="240" w:lineRule="auto"/>
        <w:ind w:firstLineChars="200" w:firstLine="600"/>
        <w:jc w:val="left"/>
        <w:rPr>
          <w:b w:val="0"/>
        </w:rPr>
      </w:pPr>
      <w:r w:rsidRPr="00305470">
        <w:rPr>
          <w:rFonts w:hint="eastAsia"/>
          <w:b w:val="0"/>
        </w:rPr>
        <w:t>面对此等陷阱，筑起个人认知的防火墙至关重要。</w:t>
      </w:r>
    </w:p>
    <w:p w:rsidR="00305470" w:rsidRDefault="00305470" w:rsidP="00485710">
      <w:pPr>
        <w:spacing w:line="240" w:lineRule="auto"/>
        <w:ind w:firstLineChars="200" w:firstLine="600"/>
        <w:jc w:val="left"/>
        <w:rPr>
          <w:b w:val="0"/>
        </w:rPr>
      </w:pPr>
      <w:r>
        <w:rPr>
          <w:rFonts w:hint="eastAsia"/>
          <w:b w:val="0"/>
        </w:rPr>
        <w:t>首先，投资者在接受证券投资咨询服务是，应注意</w:t>
      </w:r>
      <w:proofErr w:type="gramStart"/>
      <w:r>
        <w:rPr>
          <w:rFonts w:hint="eastAsia"/>
          <w:b w:val="0"/>
        </w:rPr>
        <w:t>核查荐股者</w:t>
      </w:r>
      <w:proofErr w:type="gramEnd"/>
      <w:r>
        <w:rPr>
          <w:rFonts w:hint="eastAsia"/>
          <w:b w:val="0"/>
        </w:rPr>
        <w:t>的资质，确保其具备从事证券投资咨询业务的资格</w:t>
      </w:r>
      <w:r w:rsidRPr="00305470">
        <w:rPr>
          <w:rFonts w:hint="eastAsia"/>
          <w:b w:val="0"/>
        </w:rPr>
        <w:t>。</w:t>
      </w:r>
    </w:p>
    <w:p w:rsidR="00305470" w:rsidRDefault="00305470" w:rsidP="00485710">
      <w:pPr>
        <w:spacing w:line="240" w:lineRule="auto"/>
        <w:ind w:firstLineChars="200" w:firstLine="600"/>
        <w:jc w:val="left"/>
        <w:rPr>
          <w:b w:val="0"/>
        </w:rPr>
      </w:pPr>
      <w:r w:rsidRPr="00305470">
        <w:rPr>
          <w:rFonts w:hint="eastAsia"/>
          <w:b w:val="0"/>
        </w:rPr>
        <w:t>其次，谨记“天上不会掉馅饼”的朴素真理，警惕任何“稳赚不赔”的承诺</w:t>
      </w:r>
      <w:r>
        <w:rPr>
          <w:rFonts w:hint="eastAsia"/>
          <w:b w:val="0"/>
        </w:rPr>
        <w:t>，</w:t>
      </w:r>
      <w:r w:rsidRPr="00305470">
        <w:rPr>
          <w:rFonts w:hint="eastAsia"/>
          <w:b w:val="0"/>
        </w:rPr>
        <w:t>那些免费送上的“金股”，往往是裹着糖衣的</w:t>
      </w:r>
      <w:r w:rsidRPr="00305470">
        <w:rPr>
          <w:rFonts w:hint="eastAsia"/>
          <w:b w:val="0"/>
        </w:rPr>
        <w:lastRenderedPageBreak/>
        <w:t>钓钩。</w:t>
      </w:r>
    </w:p>
    <w:p w:rsidR="00305470" w:rsidRPr="00305470" w:rsidRDefault="00305470" w:rsidP="00485710">
      <w:pPr>
        <w:spacing w:line="240" w:lineRule="auto"/>
        <w:ind w:firstLineChars="200" w:firstLine="600"/>
        <w:jc w:val="left"/>
        <w:rPr>
          <w:b w:val="0"/>
        </w:rPr>
      </w:pPr>
      <w:r w:rsidRPr="00305470">
        <w:rPr>
          <w:rFonts w:hint="eastAsia"/>
          <w:b w:val="0"/>
        </w:rPr>
        <w:t>最后，主动学习金融知识，提升自身判断力，让黑嘴的蛊惑在理性的光芒下无所遁形。</w:t>
      </w:r>
    </w:p>
    <w:p w:rsidR="00305470" w:rsidRPr="00305470" w:rsidRDefault="00305470" w:rsidP="00485710">
      <w:pPr>
        <w:spacing w:line="240" w:lineRule="auto"/>
        <w:ind w:firstLineChars="200" w:firstLine="600"/>
        <w:jc w:val="left"/>
        <w:rPr>
          <w:b w:val="0"/>
        </w:rPr>
      </w:pPr>
      <w:r w:rsidRPr="00305470">
        <w:rPr>
          <w:rFonts w:hint="eastAsia"/>
          <w:b w:val="0"/>
        </w:rPr>
        <w:t>与此同时，净化市场环境需要社会合力。投资者一旦发现可疑荐股，应向监管机构积极举报，让藏匿的病毒暴露于阳光之下。</w:t>
      </w:r>
    </w:p>
    <w:p w:rsidR="00D61642" w:rsidRPr="00305470" w:rsidRDefault="00CE2F0A" w:rsidP="00305470">
      <w:pPr>
        <w:ind w:firstLineChars="200" w:firstLine="600"/>
        <w:jc w:val="left"/>
        <w:rPr>
          <w:b w:val="0"/>
        </w:rPr>
      </w:pPr>
    </w:p>
    <w:sectPr w:rsidR="00D61642" w:rsidRPr="0030547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E2F0A" w:rsidRDefault="00CE2F0A" w:rsidP="00305470">
      <w:r>
        <w:separator/>
      </w:r>
    </w:p>
  </w:endnote>
  <w:endnote w:type="continuationSeparator" w:id="0">
    <w:p w:rsidR="00CE2F0A" w:rsidRDefault="00CE2F0A" w:rsidP="0030547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E2F0A" w:rsidRDefault="00CE2F0A" w:rsidP="00305470">
      <w:r>
        <w:separator/>
      </w:r>
    </w:p>
  </w:footnote>
  <w:footnote w:type="continuationSeparator" w:id="0">
    <w:p w:rsidR="00CE2F0A" w:rsidRDefault="00CE2F0A" w:rsidP="0030547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B7FEB"/>
    <w:rsid w:val="000040A3"/>
    <w:rsid w:val="000B2914"/>
    <w:rsid w:val="00305470"/>
    <w:rsid w:val="00485710"/>
    <w:rsid w:val="00695A49"/>
    <w:rsid w:val="006D422E"/>
    <w:rsid w:val="00716D1E"/>
    <w:rsid w:val="007475F4"/>
    <w:rsid w:val="00C2132F"/>
    <w:rsid w:val="00CD2B80"/>
    <w:rsid w:val="00CE2F0A"/>
    <w:rsid w:val="00DD6870"/>
    <w:rsid w:val="00F77B97"/>
    <w:rsid w:val="00FB7F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0" w:qFormat="1"/>
    <w:lsdException w:name="header" w:uiPriority="0" w:qFormat="1"/>
    <w:lsdException w:name="footer" w:uiPriority="0" w:qFormat="1"/>
    <w:lsdException w:name="caption" w:uiPriority="0" w:qFormat="1"/>
    <w:lsdException w:name="annotation reference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annotation subject" w:uiPriority="0" w:qFormat="1"/>
    <w:lsdException w:name="Balloon Text" w:uiPriority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/>
    <w:lsdException w:name="Quote" w:semiHidden="0" w:uiPriority="29" w:unhideWhenUsed="0"/>
    <w:lsdException w:name="Intense Quote" w:semiHidden="0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05470"/>
    <w:pPr>
      <w:widowControl w:val="0"/>
      <w:spacing w:line="360" w:lineRule="auto"/>
      <w:jc w:val="center"/>
    </w:pPr>
    <w:rPr>
      <w:rFonts w:asciiTheme="minorEastAsia" w:eastAsiaTheme="minorEastAsia" w:hAnsiTheme="minorEastAsia"/>
      <w:b/>
      <w:sz w:val="30"/>
      <w:szCs w:val="3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qFormat/>
    <w:rsid w:val="000B2914"/>
  </w:style>
  <w:style w:type="character" w:customStyle="1" w:styleId="Char">
    <w:name w:val="批注文字 Char"/>
    <w:basedOn w:val="a0"/>
    <w:link w:val="a3"/>
    <w:qFormat/>
    <w:rsid w:val="000B2914"/>
  </w:style>
  <w:style w:type="paragraph" w:styleId="a4">
    <w:name w:val="header"/>
    <w:basedOn w:val="a"/>
    <w:link w:val="Char0"/>
    <w:qFormat/>
    <w:rsid w:val="000B2914"/>
    <w:pPr>
      <w:pBdr>
        <w:bottom w:val="single" w:sz="6" w:space="1" w:color="auto"/>
      </w:pBd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0">
    <w:name w:val="页眉 Char"/>
    <w:basedOn w:val="a0"/>
    <w:link w:val="a4"/>
    <w:qFormat/>
    <w:rsid w:val="000B2914"/>
    <w:rPr>
      <w:sz w:val="18"/>
      <w:szCs w:val="18"/>
    </w:rPr>
  </w:style>
  <w:style w:type="paragraph" w:styleId="a5">
    <w:name w:val="footer"/>
    <w:basedOn w:val="a"/>
    <w:link w:val="Char1"/>
    <w:qFormat/>
    <w:rsid w:val="000B2914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1">
    <w:name w:val="页脚 Char"/>
    <w:basedOn w:val="a0"/>
    <w:link w:val="a5"/>
    <w:qFormat/>
    <w:rsid w:val="000B2914"/>
    <w:rPr>
      <w:sz w:val="18"/>
      <w:szCs w:val="18"/>
    </w:rPr>
  </w:style>
  <w:style w:type="character" w:styleId="a6">
    <w:name w:val="annotation reference"/>
    <w:basedOn w:val="a0"/>
    <w:qFormat/>
    <w:rsid w:val="000B2914"/>
    <w:rPr>
      <w:sz w:val="21"/>
      <w:szCs w:val="21"/>
    </w:rPr>
  </w:style>
  <w:style w:type="paragraph" w:styleId="a7">
    <w:name w:val="annotation subject"/>
    <w:basedOn w:val="a3"/>
    <w:next w:val="a3"/>
    <w:link w:val="Char2"/>
    <w:qFormat/>
    <w:rsid w:val="000B2914"/>
    <w:rPr>
      <w:b w:val="0"/>
      <w:bCs/>
    </w:rPr>
  </w:style>
  <w:style w:type="character" w:customStyle="1" w:styleId="Char2">
    <w:name w:val="批注主题 Char"/>
    <w:basedOn w:val="Char"/>
    <w:link w:val="a7"/>
    <w:qFormat/>
    <w:rsid w:val="000B2914"/>
    <w:rPr>
      <w:b/>
      <w:bCs/>
    </w:rPr>
  </w:style>
  <w:style w:type="paragraph" w:styleId="a8">
    <w:name w:val="Balloon Text"/>
    <w:basedOn w:val="a"/>
    <w:link w:val="Char3"/>
    <w:qFormat/>
    <w:rsid w:val="000B2914"/>
    <w:rPr>
      <w:sz w:val="18"/>
      <w:szCs w:val="18"/>
    </w:rPr>
  </w:style>
  <w:style w:type="character" w:customStyle="1" w:styleId="Char3">
    <w:name w:val="批注框文本 Char"/>
    <w:basedOn w:val="a0"/>
    <w:link w:val="a8"/>
    <w:qFormat/>
    <w:rsid w:val="000B2914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0" w:qFormat="1"/>
    <w:lsdException w:name="header" w:uiPriority="0" w:qFormat="1"/>
    <w:lsdException w:name="footer" w:uiPriority="0" w:qFormat="1"/>
    <w:lsdException w:name="caption" w:uiPriority="0" w:qFormat="1"/>
    <w:lsdException w:name="annotation reference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annotation subject" w:uiPriority="0" w:qFormat="1"/>
    <w:lsdException w:name="Balloon Text" w:uiPriority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/>
    <w:lsdException w:name="Quote" w:semiHidden="0" w:uiPriority="29" w:unhideWhenUsed="0"/>
    <w:lsdException w:name="Intense Quote" w:semiHidden="0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05470"/>
    <w:pPr>
      <w:widowControl w:val="0"/>
      <w:spacing w:line="360" w:lineRule="auto"/>
      <w:jc w:val="center"/>
    </w:pPr>
    <w:rPr>
      <w:rFonts w:asciiTheme="minorEastAsia" w:eastAsiaTheme="minorEastAsia" w:hAnsiTheme="minorEastAsia"/>
      <w:b/>
      <w:sz w:val="30"/>
      <w:szCs w:val="3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qFormat/>
    <w:rsid w:val="000B2914"/>
  </w:style>
  <w:style w:type="character" w:customStyle="1" w:styleId="Char">
    <w:name w:val="批注文字 Char"/>
    <w:basedOn w:val="a0"/>
    <w:link w:val="a3"/>
    <w:qFormat/>
    <w:rsid w:val="000B2914"/>
  </w:style>
  <w:style w:type="paragraph" w:styleId="a4">
    <w:name w:val="header"/>
    <w:basedOn w:val="a"/>
    <w:link w:val="Char0"/>
    <w:qFormat/>
    <w:rsid w:val="000B2914"/>
    <w:pPr>
      <w:pBdr>
        <w:bottom w:val="single" w:sz="6" w:space="1" w:color="auto"/>
      </w:pBd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0">
    <w:name w:val="页眉 Char"/>
    <w:basedOn w:val="a0"/>
    <w:link w:val="a4"/>
    <w:qFormat/>
    <w:rsid w:val="000B2914"/>
    <w:rPr>
      <w:sz w:val="18"/>
      <w:szCs w:val="18"/>
    </w:rPr>
  </w:style>
  <w:style w:type="paragraph" w:styleId="a5">
    <w:name w:val="footer"/>
    <w:basedOn w:val="a"/>
    <w:link w:val="Char1"/>
    <w:qFormat/>
    <w:rsid w:val="000B2914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1">
    <w:name w:val="页脚 Char"/>
    <w:basedOn w:val="a0"/>
    <w:link w:val="a5"/>
    <w:qFormat/>
    <w:rsid w:val="000B2914"/>
    <w:rPr>
      <w:sz w:val="18"/>
      <w:szCs w:val="18"/>
    </w:rPr>
  </w:style>
  <w:style w:type="character" w:styleId="a6">
    <w:name w:val="annotation reference"/>
    <w:basedOn w:val="a0"/>
    <w:qFormat/>
    <w:rsid w:val="000B2914"/>
    <w:rPr>
      <w:sz w:val="21"/>
      <w:szCs w:val="21"/>
    </w:rPr>
  </w:style>
  <w:style w:type="paragraph" w:styleId="a7">
    <w:name w:val="annotation subject"/>
    <w:basedOn w:val="a3"/>
    <w:next w:val="a3"/>
    <w:link w:val="Char2"/>
    <w:qFormat/>
    <w:rsid w:val="000B2914"/>
    <w:rPr>
      <w:b w:val="0"/>
      <w:bCs/>
    </w:rPr>
  </w:style>
  <w:style w:type="character" w:customStyle="1" w:styleId="Char2">
    <w:name w:val="批注主题 Char"/>
    <w:basedOn w:val="Char"/>
    <w:link w:val="a7"/>
    <w:qFormat/>
    <w:rsid w:val="000B2914"/>
    <w:rPr>
      <w:b/>
      <w:bCs/>
    </w:rPr>
  </w:style>
  <w:style w:type="paragraph" w:styleId="a8">
    <w:name w:val="Balloon Text"/>
    <w:basedOn w:val="a"/>
    <w:link w:val="Char3"/>
    <w:qFormat/>
    <w:rsid w:val="000B2914"/>
    <w:rPr>
      <w:sz w:val="18"/>
      <w:szCs w:val="18"/>
    </w:rPr>
  </w:style>
  <w:style w:type="character" w:customStyle="1" w:styleId="Char3">
    <w:name w:val="批注框文本 Char"/>
    <w:basedOn w:val="a0"/>
    <w:link w:val="a8"/>
    <w:qFormat/>
    <w:rsid w:val="000B2914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61651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2</Pages>
  <Words>96</Words>
  <Characters>549</Characters>
  <Application>Microsoft Office Word</Application>
  <DocSecurity>0</DocSecurity>
  <Lines>4</Lines>
  <Paragraphs>1</Paragraphs>
  <ScaleCrop>false</ScaleCrop>
  <Company>Microsoft</Company>
  <LinksUpToDate>false</LinksUpToDate>
  <CharactersWithSpaces>644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ZXT</dc:creator>
  <cp:keywords/>
  <dc:description/>
  <cp:lastModifiedBy>ZXT</cp:lastModifiedBy>
  <cp:revision>5</cp:revision>
  <dcterms:created xsi:type="dcterms:W3CDTF">2025-06-23T02:45:00Z</dcterms:created>
  <dcterms:modified xsi:type="dcterms:W3CDTF">2025-06-23T03:34:00Z</dcterms:modified>
</cp:coreProperties>
</file>